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4600A" w:rsidP="00890B99">
      <w:pPr>
        <w:spacing w:before="0"/>
        <w:jc w:val="center"/>
        <w:rPr>
          <w:rFonts w:ascii="Arial" w:hAnsi="Arial" w:cs="Arial"/>
          <w:b/>
          <w:sz w:val="22"/>
          <w:szCs w:val="22"/>
        </w:rPr>
      </w:pPr>
    </w:p>
    <w:p w:rsidR="00B4600A" w:rsidRPr="002B73EA" w:rsidP="00B4600A">
      <w:pPr>
        <w:jc w:val="center"/>
        <w:rPr>
          <w:rFonts w:ascii="Arial" w:hAnsi="Arial" w:cs="Arial"/>
          <w:b/>
          <w:sz w:val="22"/>
          <w:szCs w:val="22"/>
        </w:rPr>
      </w:pPr>
      <w:r w:rsidRPr="002B73EA">
        <w:rPr>
          <w:rFonts w:ascii="Arial" w:hAnsi="Arial" w:cs="Arial"/>
          <w:b/>
          <w:sz w:val="22"/>
          <w:szCs w:val="22"/>
        </w:rPr>
        <w:t>2. SINIF MÜZİK DERSİ GÜNLÜK PLAN</w:t>
      </w:r>
    </w:p>
    <w:p w:rsidR="00B4600A" w:rsidRPr="002B73EA" w:rsidP="00B4600A">
      <w:pPr>
        <w:jc w:val="center"/>
        <w:rPr>
          <w:rFonts w:ascii="Arial" w:hAnsi="Arial" w:cs="Arial"/>
          <w:b/>
          <w:color w:val="FF0000"/>
          <w:sz w:val="22"/>
          <w:szCs w:val="22"/>
        </w:rPr>
      </w:pPr>
      <w:r>
        <w:rPr>
          <w:rFonts w:ascii="Arial" w:hAnsi="Arial" w:cs="Arial"/>
          <w:b/>
          <w:color w:val="FF0000"/>
          <w:sz w:val="22"/>
          <w:szCs w:val="22"/>
        </w:rPr>
        <w:t>25</w:t>
      </w:r>
      <w:r w:rsidRPr="002B73EA">
        <w:rPr>
          <w:rFonts w:ascii="Arial" w:hAnsi="Arial" w:cs="Arial"/>
          <w:b/>
          <w:color w:val="FF0000"/>
          <w:sz w:val="22"/>
          <w:szCs w:val="22"/>
        </w:rPr>
        <w:t>.HAFTA</w:t>
      </w:r>
    </w:p>
    <w:p w:rsidR="00B4600A" w:rsidRPr="002B73EA" w:rsidP="00B4600A">
      <w:pPr>
        <w:jc w:val="center"/>
        <w:rPr>
          <w:rFonts w:ascii="Arial" w:hAnsi="Arial" w:cs="Arial"/>
          <w:b/>
          <w:bCs/>
          <w:sz w:val="22"/>
          <w:szCs w:val="22"/>
        </w:rPr>
      </w:pPr>
      <w:r>
        <w:rPr>
          <w:rFonts w:ascii="Arial" w:hAnsi="Arial" w:cs="Arial"/>
          <w:b/>
          <w:bCs/>
          <w:sz w:val="22"/>
          <w:szCs w:val="22"/>
        </w:rPr>
        <w:t>23-27</w:t>
      </w:r>
      <w:r w:rsidRPr="00B4600A">
        <w:rPr>
          <w:rFonts w:ascii="Arial" w:hAnsi="Arial" w:cs="Arial"/>
          <w:b/>
          <w:bCs/>
          <w:sz w:val="22"/>
          <w:szCs w:val="22"/>
        </w:rPr>
        <w:t xml:space="preserve"> MART 2026</w:t>
      </w:r>
    </w:p>
    <w:p w:rsidR="00B4600A" w:rsidRPr="002B73EA" w:rsidP="00B4600A">
      <w:pPr>
        <w:jc w:val="center"/>
        <w:rPr>
          <w:rFonts w:ascii="Arial" w:hAnsi="Arial" w:cs="Arial"/>
          <w:b/>
          <w:bCs/>
          <w:sz w:val="22"/>
          <w:szCs w:val="22"/>
        </w:rPr>
      </w:pPr>
    </w:p>
    <w:p w:rsidR="00B4600A" w:rsidRPr="002B73EA" w:rsidP="00B4600A">
      <w:pPr>
        <w:jc w:val="center"/>
        <w:rPr>
          <w:rFonts w:ascii="Arial" w:hAnsi="Arial" w:cs="Arial"/>
          <w:b/>
          <w:bCs/>
          <w:sz w:val="22"/>
          <w:szCs w:val="22"/>
        </w:rPr>
      </w:pPr>
    </w:p>
    <w:p w:rsidR="00B4600A" w:rsidRPr="002B73EA" w:rsidP="00B4600A">
      <w:pPr>
        <w:jc w:val="center"/>
        <w:rPr>
          <w:rFonts w:ascii="Arial" w:hAnsi="Arial" w:cs="Arial"/>
          <w:b/>
          <w:bCs/>
          <w:sz w:val="22"/>
          <w:szCs w:val="22"/>
        </w:rPr>
      </w:pPr>
      <w:r w:rsidRPr="002B73EA">
        <w:rPr>
          <w:rFonts w:ascii="Arial" w:hAnsi="Arial" w:cs="Arial"/>
          <w:b/>
          <w:sz w:val="22"/>
          <w:szCs w:val="22"/>
        </w:rPr>
        <w:t xml:space="preserve">  </w:t>
      </w:r>
    </w:p>
    <w:p w:rsidR="00B4600A" w:rsidRPr="002B73EA" w:rsidP="00B4600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4600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4600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YARATICILIK</w:t>
            </w:r>
          </w:p>
        </w:tc>
      </w:tr>
    </w:tbl>
    <w:p w:rsidR="00B4600A" w:rsidRPr="002B73EA" w:rsidP="00B4600A">
      <w:pPr>
        <w:ind w:firstLine="180"/>
        <w:rPr>
          <w:rFonts w:ascii="Arial" w:hAnsi="Arial" w:cs="Arial"/>
          <w:b/>
          <w:sz w:val="22"/>
          <w:szCs w:val="22"/>
        </w:rPr>
      </w:pPr>
    </w:p>
    <w:p w:rsidR="00B4600A" w:rsidRPr="002B73EA" w:rsidP="00B4600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4600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600A" w:rsidRPr="002B73EA" w:rsidP="00B4600A">
            <w:pPr>
              <w:pStyle w:val="NoSpacing"/>
              <w:rPr>
                <w:rFonts w:ascii="Arial" w:hAnsi="Arial" w:cs="Arial"/>
                <w:bCs/>
              </w:rPr>
            </w:pPr>
            <w:r w:rsidRPr="002B73EA">
              <w:rPr>
                <w:rFonts w:ascii="Arial" w:hAnsi="Arial" w:cs="Arial"/>
              </w:rPr>
              <w:t>Mü.2.C.1. Dinlediği öyküdeki olayları farklı materyaller kullanarak canlandırır.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bCs/>
                <w:sz w:val="22"/>
                <w:szCs w:val="22"/>
              </w:rPr>
              <w:t>Anlatım, Soru-cevap, Araştırma-inceleme, Yaparak-yaşayarak Öğrenme, Üretme, Görev paylaşımı, Sergileme</w:t>
            </w:r>
          </w:p>
          <w:p w:rsidR="00B4600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Akıllı tahta, Ders Kitabı, su şişesi boncuklar, kaşık vb.</w:t>
            </w:r>
          </w:p>
        </w:tc>
      </w:tr>
      <w:tr w:rsidTr="00B4600A">
        <w:tblPrEx>
          <w:tblW w:w="0" w:type="auto"/>
          <w:tblLayout w:type="fixed"/>
          <w:tblLook w:val="0000"/>
        </w:tblPrEx>
        <w:tc>
          <w:tcPr>
            <w:tcW w:w="2821" w:type="dxa"/>
            <w:tcBorders>
              <w:left w:val="single" w:sz="8"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4600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4600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4600A" w:rsidRPr="002B73EA" w:rsidP="00B4600A">
            <w:pPr>
              <w:autoSpaceDE w:val="0"/>
              <w:autoSpaceDN w:val="0"/>
              <w:adjustRightInd w:val="0"/>
              <w:rPr>
                <w:rFonts w:ascii="Arial" w:hAnsi="Arial" w:cs="Arial"/>
                <w:iCs/>
                <w:sz w:val="22"/>
                <w:szCs w:val="22"/>
              </w:rPr>
            </w:pPr>
          </w:p>
          <w:p w:rsidR="00B4600A" w:rsidRPr="002B73EA" w:rsidP="00B4600A">
            <w:pPr>
              <w:autoSpaceDE w:val="0"/>
              <w:autoSpaceDN w:val="0"/>
              <w:adjustRightInd w:val="0"/>
              <w:rPr>
                <w:rFonts w:ascii="Arial" w:hAnsi="Arial" w:cs="Arial"/>
                <w:bCs/>
                <w:sz w:val="22"/>
                <w:szCs w:val="22"/>
              </w:rPr>
            </w:pPr>
            <w:r w:rsidRPr="002B73EA">
              <w:rPr>
                <w:rFonts w:ascii="Arial" w:hAnsi="Arial" w:cs="Arial"/>
                <w:iCs/>
                <w:sz w:val="22"/>
                <w:szCs w:val="22"/>
              </w:rPr>
              <w:t>Öyküyü canlandırırken öğrencinin sesini ve  farklı  materyalleri  kullanabilmesini  sağlayan  etkinliklere  yer verilmelidir.</w:t>
            </w:r>
          </w:p>
          <w:p w:rsidR="00B4600A" w:rsidRPr="002B73EA" w:rsidP="00B4600A">
            <w:pPr>
              <w:autoSpaceDE w:val="0"/>
              <w:autoSpaceDN w:val="0"/>
              <w:adjustRightInd w:val="0"/>
              <w:rPr>
                <w:rFonts w:ascii="Arial" w:hAnsi="Arial" w:cs="Arial"/>
                <w:b/>
                <w:sz w:val="22"/>
                <w:szCs w:val="22"/>
              </w:rPr>
            </w:pPr>
          </w:p>
          <w:p w:rsidR="00B4600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3E3CDA" w:rsidP="003E3CDA">
            <w:pPr>
              <w:pStyle w:val="NoSpacing"/>
              <w:rPr>
                <w:rFonts w:ascii="Arial" w:hAnsi="Arial" w:cs="Arial"/>
                <w:b/>
                <w:bCs/>
              </w:rPr>
            </w:pPr>
            <w:r>
              <w:rPr>
                <w:rFonts w:ascii="Arial" w:hAnsi="Arial" w:cs="Arial"/>
                <w:b/>
                <w:bCs/>
              </w:rPr>
              <w:t xml:space="preserve">   Öykü Canlandırma</w:t>
            </w:r>
          </w:p>
          <w:p w:rsidR="00B4600A" w:rsidRPr="003E3CDA" w:rsidP="003E3CDA">
            <w:pPr>
              <w:pStyle w:val="NoSpacing"/>
              <w:rPr>
                <w:rFonts w:ascii="Arial" w:hAnsi="Arial" w:cs="Arial"/>
                <w:b/>
                <w:bCs/>
              </w:rPr>
            </w:pPr>
            <w:r w:rsidRPr="002B73EA">
              <w:rPr>
                <w:rFonts w:ascii="Arial" w:hAnsi="Arial" w:cs="Arial"/>
                <w:bCs/>
              </w:rPr>
              <w:t>Öykü Canlandırıyorum</w:t>
            </w:r>
            <w:r w:rsidRPr="002B73EA">
              <w:rPr>
                <w:rFonts w:ascii="Arial" w:hAnsi="Arial" w:cs="Arial"/>
              </w:rPr>
              <w:t xml:space="preserve">  </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4600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Öyküyü canlandırırken sesimizi ve farklı materyalleri kullanmak.</w:t>
            </w:r>
          </w:p>
        </w:tc>
      </w:tr>
    </w:tbl>
    <w:p w:rsidR="00B4600A" w:rsidRPr="002B73EA" w:rsidP="00B4600A">
      <w:pPr>
        <w:pStyle w:val="Heading6"/>
        <w:ind w:firstLine="180"/>
        <w:rPr>
          <w:rFonts w:ascii="Arial" w:hAnsi="Arial" w:cs="Arial"/>
          <w:szCs w:val="22"/>
        </w:rPr>
      </w:pPr>
    </w:p>
    <w:p w:rsidR="00B4600A" w:rsidRPr="002B73EA" w:rsidP="00B4600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4600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4600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4600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B4600A" w:rsidRPr="002B73EA" w:rsidP="00B4600A">
      <w:pPr>
        <w:pStyle w:val="Heading6"/>
        <w:ind w:firstLine="180"/>
        <w:rPr>
          <w:rFonts w:ascii="Arial" w:hAnsi="Arial" w:cs="Arial"/>
          <w:szCs w:val="22"/>
        </w:rPr>
      </w:pPr>
    </w:p>
    <w:p w:rsidR="00B4600A" w:rsidRPr="002B73EA" w:rsidP="00B4600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4600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4600A" w:rsidRPr="002B73EA" w:rsidP="00B4600A">
            <w:pPr>
              <w:autoSpaceDE w:val="0"/>
              <w:autoSpaceDN w:val="0"/>
              <w:adjustRightInd w:val="0"/>
              <w:rPr>
                <w:rFonts w:ascii="Arial" w:hAnsi="Arial" w:cs="Arial"/>
                <w:sz w:val="22"/>
                <w:szCs w:val="22"/>
              </w:rPr>
            </w:pPr>
          </w:p>
          <w:p w:rsidR="00B4600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B4600A" w:rsidRPr="002B73EA" w:rsidP="00B4600A">
      <w:pPr>
        <w:rPr>
          <w:rFonts w:ascii="Arial" w:hAnsi="Arial" w:cs="Arial"/>
          <w:b/>
          <w:sz w:val="22"/>
          <w:szCs w:val="22"/>
        </w:rPr>
      </w:pPr>
    </w:p>
    <w:p w:rsidR="00B4600A" w:rsidRPr="002B73EA" w:rsidP="00B4600A">
      <w:pPr>
        <w:rPr>
          <w:rFonts w:ascii="Arial" w:hAnsi="Arial" w:cs="Arial"/>
          <w:b/>
          <w:sz w:val="22"/>
          <w:szCs w:val="22"/>
        </w:rPr>
      </w:pPr>
    </w:p>
    <w:p w:rsidR="00B4600A" w:rsidRPr="002B73EA" w:rsidP="00B4600A">
      <w:pPr>
        <w:rPr>
          <w:rFonts w:ascii="Arial" w:hAnsi="Arial" w:cs="Arial"/>
          <w:sz w:val="22"/>
          <w:szCs w:val="22"/>
        </w:rPr>
      </w:pPr>
      <w:r w:rsidRPr="002B73EA">
        <w:rPr>
          <w:rFonts w:ascii="Arial" w:hAnsi="Arial" w:cs="Arial"/>
          <w:b/>
          <w:sz w:val="22"/>
          <w:szCs w:val="22"/>
        </w:rPr>
        <w:t>Sınıf Öğretmeni                                                                                                    Okul Müdürü</w:t>
      </w:r>
    </w:p>
    <w:p w:rsidR="00B4600A" w:rsidRPr="002B73EA" w:rsidP="00B4600A">
      <w:pPr>
        <w:rPr>
          <w:rFonts w:ascii="Arial" w:hAnsi="Arial" w:cs="Arial"/>
          <w:sz w:val="22"/>
          <w:szCs w:val="22"/>
        </w:rPr>
      </w:pPr>
    </w:p>
    <w:p w:rsidR="00B4600A" w:rsidRPr="002B73EA" w:rsidP="00B4600A">
      <w:pPr>
        <w:rPr>
          <w:rFonts w:ascii="Arial" w:hAnsi="Arial" w:cs="Arial"/>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p w:rsidR="00B4600A" w:rsidP="00890B99">
      <w:pPr>
        <w:jc w:val="center"/>
        <w:rPr>
          <w:rFonts w:ascii="Arial" w:hAnsi="Arial" w:cs="Arial"/>
          <w:b/>
          <w:sz w:val="22"/>
          <w:szCs w:val="22"/>
        </w:rPr>
      </w:pPr>
    </w:p>
    <w:sectPr w:rsidSect="00364C5E">
      <w:pgSz w:w="11906" w:h="16838"/>
      <w:pgMar w:top="567" w:right="709" w:bottom="425" w:left="851" w:header="709" w:footer="709"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